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C4" w:rsidRDefault="00C3773A" w:rsidP="007B07C4">
      <w:pPr>
        <w:jc w:val="center"/>
        <w:rPr>
          <w:rFonts w:ascii="Trade Gothic LT Std Cn" w:hAnsi="Trade Gothic LT Std Cn" w:cs="Caecilia-Bold"/>
          <w:b/>
          <w:bCs/>
          <w:sz w:val="48"/>
          <w:szCs w:val="48"/>
        </w:rPr>
      </w:pPr>
      <w:r>
        <w:rPr>
          <w:rFonts w:ascii="Trade Gothic LT Std Cn" w:hAnsi="Trade Gothic LT Std Cn" w:cs="Caecilia-Bold"/>
          <w:b/>
          <w:bCs/>
          <w:sz w:val="48"/>
          <w:szCs w:val="48"/>
        </w:rPr>
        <w:t xml:space="preserve">3-Hour </w:t>
      </w:r>
      <w:r w:rsidR="007B07C4">
        <w:rPr>
          <w:rFonts w:ascii="Trade Gothic LT Std Cn" w:hAnsi="Trade Gothic LT Std Cn" w:cs="Caecilia-Bold"/>
          <w:b/>
          <w:bCs/>
          <w:sz w:val="48"/>
          <w:szCs w:val="48"/>
        </w:rPr>
        <w:t>Media Ethics</w:t>
      </w:r>
      <w:r>
        <w:rPr>
          <w:rFonts w:ascii="Trade Gothic LT Std Cn" w:hAnsi="Trade Gothic LT Std Cn" w:cs="Caecilia-Bold"/>
          <w:b/>
          <w:bCs/>
          <w:sz w:val="48"/>
          <w:szCs w:val="48"/>
        </w:rPr>
        <w:t xml:space="preserve"> Itinerary</w:t>
      </w:r>
    </w:p>
    <w:p w:rsidR="007B07C4" w:rsidRDefault="007B07C4" w:rsidP="007B07C4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B07C4" w:rsidRDefault="00C3773A" w:rsidP="007B07C4">
      <w:pPr>
        <w:rPr>
          <w:rFonts w:ascii="Arial" w:hAnsi="Arial" w:cs="Arial"/>
          <w:sz w:val="24"/>
          <w:szCs w:val="24"/>
        </w:rPr>
      </w:pPr>
      <w:r w:rsidRPr="00C3773A">
        <w:rPr>
          <w:rFonts w:ascii="Arial" w:hAnsi="Arial" w:cs="Arial"/>
          <w:sz w:val="24"/>
          <w:szCs w:val="24"/>
        </w:rPr>
        <w:t xml:space="preserve">This set helps students see the dilemmas and pitfalls journalists </w:t>
      </w:r>
      <w:r w:rsidR="00310313">
        <w:rPr>
          <w:rFonts w:ascii="Arial" w:hAnsi="Arial" w:cs="Arial"/>
          <w:sz w:val="24"/>
          <w:szCs w:val="24"/>
        </w:rPr>
        <w:t xml:space="preserve">face </w:t>
      </w:r>
      <w:r w:rsidRPr="00C3773A">
        <w:rPr>
          <w:rFonts w:ascii="Arial" w:hAnsi="Arial" w:cs="Arial"/>
          <w:sz w:val="24"/>
          <w:szCs w:val="24"/>
        </w:rPr>
        <w:t xml:space="preserve">in the course of reporting the news. </w:t>
      </w:r>
      <w:r w:rsidR="007B07C4">
        <w:rPr>
          <w:rFonts w:ascii="Arial" w:hAnsi="Arial" w:cs="Arial"/>
          <w:sz w:val="24"/>
          <w:szCs w:val="24"/>
        </w:rPr>
        <w:t xml:space="preserve">It provides a </w:t>
      </w:r>
      <w:r w:rsidR="007B07C4" w:rsidRPr="008527E5">
        <w:rPr>
          <w:rFonts w:ascii="Arial" w:hAnsi="Arial" w:cs="Arial"/>
          <w:sz w:val="24"/>
          <w:szCs w:val="24"/>
        </w:rPr>
        <w:t>suggested route for a small group of students led by a chaperone.</w:t>
      </w:r>
      <w:r>
        <w:rPr>
          <w:rFonts w:ascii="Arial" w:hAnsi="Arial" w:cs="Arial"/>
          <w:sz w:val="24"/>
          <w:szCs w:val="24"/>
        </w:rPr>
        <w:t xml:space="preserve"> </w:t>
      </w:r>
      <w:r w:rsidRPr="00C3773A">
        <w:rPr>
          <w:rFonts w:ascii="Arial" w:hAnsi="Arial" w:cs="Arial"/>
          <w:sz w:val="24"/>
          <w:szCs w:val="24"/>
        </w:rPr>
        <w:t>Recommended stops include three theaters adjacent to the News History Gallery.</w:t>
      </w:r>
    </w:p>
    <w:p w:rsidR="007B07C4" w:rsidRDefault="007B07C4" w:rsidP="007B07C4">
      <w:pPr>
        <w:rPr>
          <w:rFonts w:ascii="Arial" w:hAnsi="Arial" w:cs="Arial"/>
          <w:sz w:val="24"/>
          <w:szCs w:val="24"/>
        </w:rPr>
      </w:pPr>
    </w:p>
    <w:p w:rsidR="007B07C4" w:rsidRPr="008132A2" w:rsidRDefault="007B07C4" w:rsidP="007B07C4">
      <w:pPr>
        <w:rPr>
          <w:rFonts w:ascii="Arial" w:hAnsi="Arial" w:cs="Arial"/>
          <w:b/>
          <w:sz w:val="24"/>
          <w:szCs w:val="24"/>
        </w:rPr>
      </w:pPr>
      <w:r w:rsidRPr="008132A2">
        <w:rPr>
          <w:rFonts w:ascii="Arial" w:hAnsi="Arial" w:cs="Arial"/>
          <w:b/>
          <w:sz w:val="24"/>
          <w:szCs w:val="24"/>
        </w:rPr>
        <w:t>Schedule of Programs and Exhibits to Visit</w:t>
      </w:r>
    </w:p>
    <w:p w:rsidR="007B07C4" w:rsidRPr="008527E5" w:rsidRDefault="00BA6B3C" w:rsidP="007B07C4">
      <w:pPr>
        <w:widowControl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62.1pt;margin-top:362.95pt;width:486.9pt;height:343.95pt;z-index:25166028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1041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407"/>
        <w:gridCol w:w="6330"/>
        <w:gridCol w:w="2673"/>
      </w:tblGrid>
      <w:tr w:rsidR="007B07C4" w:rsidRPr="008527E5" w:rsidTr="007B07C4">
        <w:trPr>
          <w:trHeight w:val="370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</w:rPr>
              <w:t>Time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</w:rPr>
              <w:t>Activity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</w:rPr>
              <w:t>Location</w:t>
            </w:r>
          </w:p>
        </w:tc>
      </w:tr>
      <w:tr w:rsidR="007B07C4" w:rsidRPr="008527E5" w:rsidTr="007B07C4">
        <w:trPr>
          <w:trHeight w:val="522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9 a.m.</w:t>
            </w:r>
          </w:p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 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</w:rPr>
              <w:t>Arrive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Group Entrance</w:t>
            </w:r>
          </w:p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Level 1</w:t>
            </w:r>
          </w:p>
        </w:tc>
      </w:tr>
      <w:tr w:rsidR="007B07C4" w:rsidRPr="008527E5" w:rsidTr="007B07C4">
        <w:trPr>
          <w:trHeight w:val="604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7B07C4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9:15</w:t>
            </w: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 xml:space="preserve"> a.m.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</w:rPr>
              <w:t>“What’s News?”</w:t>
            </w:r>
            <w:r w:rsidRPr="008527E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</w:rPr>
              <w:t xml:space="preserve"> </w:t>
            </w:r>
            <w:r w:rsidRPr="008527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</w:rPr>
              <w:t>Film</w:t>
            </w:r>
          </w:p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Length: Eight minutes, shown throughout the day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Orientation Theater</w:t>
            </w:r>
          </w:p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Concourse Level</w:t>
            </w:r>
          </w:p>
        </w:tc>
      </w:tr>
      <w:tr w:rsidR="007B07C4" w:rsidRPr="008527E5" w:rsidTr="007B07C4">
        <w:trPr>
          <w:trHeight w:val="773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9:30</w:t>
            </w: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 xml:space="preserve"> a.m.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7B07C4" w:rsidRDefault="007B07C4" w:rsidP="00F82927">
            <w:pPr>
              <w:rPr>
                <w:rFonts w:ascii="Arial" w:eastAsia="Times New Roman" w:hAnsi="Arial" w:cs="Arial"/>
                <w:i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</w:rPr>
              <w:t xml:space="preserve">Learning Center Class: </w:t>
            </w:r>
            <w:r w:rsidRPr="00C3773A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</w:rPr>
              <w:t>Media Ethics</w:t>
            </w:r>
          </w:p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Length: 50 minutes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Learning Center</w:t>
            </w:r>
          </w:p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Concourse Level</w:t>
            </w:r>
          </w:p>
        </w:tc>
      </w:tr>
      <w:tr w:rsidR="007B07C4" w:rsidRPr="008527E5" w:rsidTr="007B07C4">
        <w:trPr>
          <w:trHeight w:val="773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2E78" w:rsidP="007B2E7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10</w:t>
            </w:r>
            <w:r w:rsidR="007B07C4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4</w:t>
            </w:r>
            <w:r w:rsidR="007B07C4"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0 a.m.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</w:rPr>
              <w:t>News History Gallery</w:t>
            </w:r>
          </w:p>
          <w:p w:rsidR="007B07C4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Extensive collection of historic newspapers and magazines that tell the timeless story of news</w:t>
            </w:r>
          </w:p>
          <w:p w:rsidR="007B07C4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  <w:p w:rsidR="007B07C4" w:rsidRDefault="007B07C4" w:rsidP="00F82927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View “Sources”, “Bias” and “Getting it Right” Films</w:t>
            </w:r>
          </w:p>
          <w:p w:rsidR="007B07C4" w:rsidRPr="007B07C4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Length: Approximately eight minutes each, shown continuously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Level 5</w:t>
            </w:r>
          </w:p>
        </w:tc>
      </w:tr>
      <w:tr w:rsidR="007B07C4" w:rsidRPr="008527E5" w:rsidTr="007B07C4">
        <w:trPr>
          <w:trHeight w:val="773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7B07C4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1</w:t>
            </w: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10 a</w:t>
            </w: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.m.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</w:rPr>
              <w:t>Interactive Newsroom and Ethics Center</w:t>
            </w:r>
          </w:p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Interactive, multiplayer ethics game and real-life scenarios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Level 2</w:t>
            </w:r>
          </w:p>
        </w:tc>
      </w:tr>
      <w:tr w:rsidR="007B07C4" w:rsidRPr="008527E5" w:rsidTr="007B07C4">
        <w:trPr>
          <w:trHeight w:val="532"/>
        </w:trPr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noon</w:t>
            </w:r>
          </w:p>
        </w:tc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</w:rPr>
              <w:t>Depart</w:t>
            </w:r>
          </w:p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</w:rPr>
              <w:t> 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Group Entrance</w:t>
            </w:r>
          </w:p>
          <w:p w:rsidR="007B07C4" w:rsidRPr="008527E5" w:rsidRDefault="007B07C4" w:rsidP="00F8292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8527E5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Level 1</w:t>
            </w:r>
          </w:p>
        </w:tc>
      </w:tr>
    </w:tbl>
    <w:p w:rsidR="007B07C4" w:rsidRPr="003C1489" w:rsidRDefault="007B07C4" w:rsidP="007B07C4">
      <w:pPr>
        <w:rPr>
          <w:rFonts w:ascii="Arial" w:hAnsi="Arial" w:cs="Arial"/>
          <w:sz w:val="24"/>
          <w:szCs w:val="24"/>
        </w:rPr>
      </w:pPr>
    </w:p>
    <w:p w:rsidR="007B07C4" w:rsidRPr="003C1489" w:rsidRDefault="007B07C4" w:rsidP="007B07C4">
      <w:pPr>
        <w:rPr>
          <w:rFonts w:ascii="Arial" w:hAnsi="Arial" w:cs="Arial"/>
          <w:sz w:val="24"/>
          <w:szCs w:val="24"/>
        </w:rPr>
      </w:pPr>
      <w:r w:rsidRPr="009611BC">
        <w:rPr>
          <w:rFonts w:ascii="Arial" w:hAnsi="Arial" w:cs="Arial"/>
          <w:b/>
          <w:sz w:val="24"/>
          <w:szCs w:val="24"/>
        </w:rPr>
        <w:t>Note:</w:t>
      </w:r>
      <w:r w:rsidRPr="009611BC">
        <w:rPr>
          <w:rFonts w:ascii="Arial" w:hAnsi="Arial" w:cs="Arial"/>
          <w:sz w:val="24"/>
          <w:szCs w:val="24"/>
        </w:rPr>
        <w:t xml:space="preserve"> You know your students best. Please use these gallery suggestions as a guide — there are other sections of the</w:t>
      </w:r>
      <w:r>
        <w:rPr>
          <w:rFonts w:ascii="Arial" w:hAnsi="Arial" w:cs="Arial"/>
          <w:sz w:val="24"/>
          <w:szCs w:val="24"/>
        </w:rPr>
        <w:t xml:space="preserve"> </w:t>
      </w:r>
      <w:r w:rsidRPr="009611BC">
        <w:rPr>
          <w:rFonts w:ascii="Arial" w:hAnsi="Arial" w:cs="Arial"/>
          <w:sz w:val="24"/>
          <w:szCs w:val="24"/>
        </w:rPr>
        <w:t>Newseum that also might appeal to you and to your students. Some galleries and exhibits may be too graphic or intense for</w:t>
      </w:r>
      <w:r>
        <w:rPr>
          <w:rFonts w:ascii="Arial" w:hAnsi="Arial" w:cs="Arial"/>
          <w:sz w:val="24"/>
          <w:szCs w:val="24"/>
        </w:rPr>
        <w:t xml:space="preserve"> certain ages. Newseum</w:t>
      </w:r>
      <w:r w:rsidRPr="009611BC">
        <w:rPr>
          <w:rFonts w:ascii="Arial" w:hAnsi="Arial" w:cs="Arial"/>
          <w:b/>
          <w:sz w:val="24"/>
          <w:szCs w:val="24"/>
        </w:rPr>
        <w:t>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611BC">
        <w:rPr>
          <w:rFonts w:ascii="Arial" w:hAnsi="Arial" w:cs="Arial"/>
          <w:sz w:val="24"/>
          <w:szCs w:val="24"/>
        </w:rPr>
        <w:t>staff would be happy to discuss your field trip plan or answer any questions you might</w:t>
      </w:r>
      <w:r>
        <w:rPr>
          <w:rFonts w:ascii="Arial" w:hAnsi="Arial" w:cs="Arial"/>
          <w:sz w:val="24"/>
          <w:szCs w:val="24"/>
        </w:rPr>
        <w:t xml:space="preserve"> </w:t>
      </w:r>
      <w:r w:rsidRPr="009611BC">
        <w:rPr>
          <w:rFonts w:ascii="Arial" w:hAnsi="Arial" w:cs="Arial"/>
          <w:sz w:val="24"/>
          <w:szCs w:val="24"/>
        </w:rPr>
        <w:t>have.</w:t>
      </w:r>
    </w:p>
    <w:p w:rsidR="0015227F" w:rsidRDefault="0015227F"/>
    <w:sectPr w:rsidR="0015227F" w:rsidSect="004B3C00">
      <w:headerReference w:type="default" r:id="rId6"/>
      <w:footerReference w:type="default" r:id="rId7"/>
      <w:pgSz w:w="12240" w:h="15840"/>
      <w:pgMar w:top="1440" w:right="1080" w:bottom="1440" w:left="1080" w:header="720" w:footer="3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FF" w:rsidRDefault="00186BFF" w:rsidP="00186BFF">
      <w:r>
        <w:separator/>
      </w:r>
    </w:p>
  </w:endnote>
  <w:endnote w:type="continuationSeparator" w:id="0">
    <w:p w:rsidR="00186BFF" w:rsidRDefault="00186BFF" w:rsidP="0018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ecil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A2" w:rsidRDefault="00BA6B3C">
    <w:pPr>
      <w:spacing w:line="14" w:lineRule="auto"/>
      <w:rPr>
        <w:sz w:val="20"/>
        <w:szCs w:val="20"/>
      </w:rPr>
    </w:pPr>
    <w:r w:rsidRPr="00BA6B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.95pt;margin-top:766.55pt;width:612.95pt;height:17.1pt;z-index:-251655168;mso-position-horizontal-relative:page;mso-position-vertical-relative:page" filled="f" stroked="f">
          <v:textbox inset="0,0,0,0">
            <w:txbxContent>
              <w:p w:rsidR="008132A2" w:rsidRPr="00CB3B86" w:rsidRDefault="007B07C4" w:rsidP="00CB3B86">
                <w:pPr>
                  <w:spacing w:line="227" w:lineRule="exact"/>
                  <w:ind w:left="20"/>
                  <w:jc w:val="center"/>
                  <w:rPr>
                    <w:rFonts w:ascii="Arial" w:eastAsia="Tahoma" w:hAnsi="Arial" w:cs="Arial"/>
                    <w:sz w:val="20"/>
                    <w:szCs w:val="20"/>
                  </w:rPr>
                </w:pPr>
                <w:r w:rsidRPr="00CB3B86">
                  <w:rPr>
                    <w:rFonts w:ascii="Arial" w:hAnsi="Arial" w:cs="Arial"/>
                    <w:color w:val="231F20"/>
                    <w:spacing w:val="-2"/>
                    <w:sz w:val="20"/>
                  </w:rPr>
                  <w:t>W</w:t>
                </w:r>
                <w:r w:rsidRPr="00CB3B86">
                  <w:rPr>
                    <w:rFonts w:ascii="Arial" w:hAnsi="Arial" w:cs="Arial"/>
                    <w:color w:val="231F20"/>
                    <w:spacing w:val="-1"/>
                    <w:sz w:val="20"/>
                  </w:rPr>
                  <w:t>ashington,</w:t>
                </w:r>
                <w:r w:rsidRPr="00CB3B86">
                  <w:rPr>
                    <w:rFonts w:ascii="Arial" w:hAnsi="Arial" w:cs="Arial"/>
                    <w:color w:val="231F20"/>
                    <w:spacing w:val="-13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D.C.,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area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school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groups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are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sponsored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by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WTOP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103.5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  <w:r w:rsidRPr="00BA6B3C">
      <w:pict>
        <v:group id="_x0000_s2049" style="position:absolute;margin-left:54pt;margin-top:765.25pt;width:7in;height:.1pt;z-index:-251656192;mso-position-horizontal-relative:page;mso-position-vertical-relative:page" coordorigin="1080,15305" coordsize="10080,2">
          <v:shape id="_x0000_s2050" style="position:absolute;left:1080;top:15305;width:10080;height:2" coordorigin="1080,15305" coordsize="10080,0" path="m1080,15305r10080,e" filled="f" strokecolor="#231f20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FF" w:rsidRDefault="00186BFF" w:rsidP="00186BFF">
      <w:r>
        <w:separator/>
      </w:r>
    </w:p>
  </w:footnote>
  <w:footnote w:type="continuationSeparator" w:id="0">
    <w:p w:rsidR="00186BFF" w:rsidRDefault="00186BFF" w:rsidP="00186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A2" w:rsidRPr="00F37941" w:rsidRDefault="00BA6B3C" w:rsidP="00F37941">
    <w:pPr>
      <w:pStyle w:val="Header"/>
      <w:rPr>
        <w:rFonts w:ascii="Arial" w:hAnsi="Arial" w:cs="Arial"/>
        <w:b/>
        <w:noProof/>
        <w:sz w:val="24"/>
        <w:szCs w:val="20"/>
      </w:rPr>
    </w:pPr>
    <w:r w:rsidRPr="00BA6B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2" type="#_x0000_t75" alt="NewseumED-logo-RGB.jpg" style="position:absolute;margin-left:330pt;margin-top:-4.95pt;width:189.2pt;height:36pt;z-index:-251654144;visibility:visible" wrapcoords="-86 0 -86 21150 21600 21150 21600 0 -86 0">
          <v:imagedata r:id="rId1" o:title="NewseumED-logo-RGB"/>
          <w10:wrap type="tight"/>
        </v:shape>
      </w:pict>
    </w:r>
    <w:r w:rsidR="007B07C4" w:rsidRPr="00F37941">
      <w:rPr>
        <w:rFonts w:ascii="Arial" w:hAnsi="Arial" w:cs="Arial"/>
        <w:b/>
        <w:noProof/>
        <w:sz w:val="24"/>
        <w:szCs w:val="20"/>
      </w:rPr>
      <w:t xml:space="preserve"> </w:t>
    </w:r>
  </w:p>
  <w:p w:rsidR="008132A2" w:rsidRDefault="00310313" w:rsidP="00F37941">
    <w:pPr>
      <w:pStyle w:val="Header"/>
      <w:rPr>
        <w:szCs w:val="20"/>
      </w:rPr>
    </w:pPr>
  </w:p>
  <w:p w:rsidR="008132A2" w:rsidRPr="00F22D37" w:rsidRDefault="00310313" w:rsidP="00CB3B86">
    <w:pPr>
      <w:pStyle w:val="Header"/>
      <w:jc w:val="right"/>
      <w:rPr>
        <w:rFonts w:ascii="Arial" w:hAnsi="Arial" w:cs="Arial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07C4"/>
    <w:rsid w:val="0015227F"/>
    <w:rsid w:val="00186BFF"/>
    <w:rsid w:val="00240A40"/>
    <w:rsid w:val="00310313"/>
    <w:rsid w:val="007B07C4"/>
    <w:rsid w:val="007B2E78"/>
    <w:rsid w:val="00BA6B3C"/>
    <w:rsid w:val="00C3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07C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0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7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Company>Freedom Forum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dfiguera</dc:creator>
  <cp:lastModifiedBy>Anna Kassinger</cp:lastModifiedBy>
  <cp:revision>3</cp:revision>
  <dcterms:created xsi:type="dcterms:W3CDTF">2015-09-24T14:34:00Z</dcterms:created>
  <dcterms:modified xsi:type="dcterms:W3CDTF">2015-09-24T14:45:00Z</dcterms:modified>
</cp:coreProperties>
</file>